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40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7439"/>
        <w:gridCol w:w="1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362" w:type="dxa"/>
            <w:shd w:val="clear" w:color="auto" w:fill="auto"/>
          </w:tcPr>
          <w:p>
            <w:pPr>
              <w:autoSpaceDE w:val="0"/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drawing>
                <wp:inline distT="0" distB="0" distL="0" distR="0">
                  <wp:extent cx="774700" cy="598170"/>
                  <wp:effectExtent l="0" t="0" r="6350" b="11430"/>
                  <wp:docPr id="3" name="figura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5334" t="-3504" r="-5334" b="-3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shd w:val="clear" w:color="auto" w:fill="auto"/>
          </w:tcPr>
          <w:p>
            <w:pPr>
              <w:pStyle w:val="2"/>
              <w:spacing w:before="24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MINISTÉRIO DA EDUCAÇÃO</w:t>
            </w:r>
          </w:p>
          <w:p>
            <w:pPr>
              <w:pStyle w:val="2"/>
              <w:spacing w:before="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UNIVERSIDADE FEDERAL DOS VALES DO JEQUITINHONHA E MUCURI</w:t>
            </w:r>
          </w:p>
          <w:p>
            <w:pPr>
              <w:pStyle w:val="2"/>
              <w:spacing w:before="0" w:after="48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DEPARTAMENTO DE QUÍMICA - FACET</w:t>
            </w:r>
          </w:p>
        </w:tc>
        <w:tc>
          <w:tcPr>
            <w:tcW w:w="1139" w:type="dxa"/>
            <w:shd w:val="clear" w:color="auto" w:fill="auto"/>
          </w:tcPr>
          <w:p>
            <w:pPr>
              <w:pStyle w:val="2"/>
              <w:snapToGrid w:val="0"/>
              <w:spacing w:before="120" w:after="0"/>
              <w:jc w:val="both"/>
              <w:rPr>
                <w:color w:val="000000"/>
                <w:lang w:val="zh-CN" w:eastAsia="zh-CN"/>
              </w:rPr>
            </w:pPr>
            <w:bookmarkStart w:id="0" w:name="_GoBack"/>
            <w:r>
              <w:rPr>
                <w:color w:val="000000"/>
                <w:lang w:val="zh-CN" w:eastAsia="zh-CN"/>
              </w:rP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167005</wp:posOffset>
                  </wp:positionV>
                  <wp:extent cx="506095" cy="743585"/>
                  <wp:effectExtent l="0" t="0" r="8255" b="18415"/>
                  <wp:wrapSquare wrapText="largest"/>
                  <wp:docPr id="4" name="figura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7" t="-5" r="-7" b="-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9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>
      <w:pPr>
        <w:autoSpaceDE w:val="0"/>
        <w:jc w:val="center"/>
        <w:rPr>
          <w:rFonts w:ascii="Calibri" w:hAnsi="Calibri" w:cs="Calibri"/>
          <w:b/>
          <w:caps/>
          <w:color w:val="000000"/>
          <w:spacing w:val="10"/>
          <w:sz w:val="28"/>
          <w:szCs w:val="28"/>
        </w:rPr>
      </w:pPr>
      <w:r>
        <w:rPr>
          <w:rFonts w:ascii="Calibri" w:hAnsi="Calibri" w:cs="Calibri"/>
          <w:b/>
          <w:caps/>
          <w:color w:val="000000"/>
          <w:spacing w:val="10"/>
          <w:sz w:val="28"/>
          <w:szCs w:val="28"/>
        </w:rPr>
        <w:t>ANEXO III</w:t>
      </w:r>
    </w:p>
    <w:p>
      <w:pPr>
        <w:autoSpaceDE w:val="0"/>
        <w:jc w:val="center"/>
        <w:rPr>
          <w:rFonts w:ascii="Calibri" w:hAnsi="Calibri" w:cs="Calibri"/>
          <w:b/>
          <w:caps/>
          <w:color w:val="000000"/>
          <w:sz w:val="28"/>
          <w:szCs w:val="28"/>
        </w:rPr>
      </w:pPr>
    </w:p>
    <w:p>
      <w:pPr>
        <w:autoSpaceDE w:val="0"/>
        <w:spacing w:before="57" w:after="0" w:line="276" w:lineRule="auto"/>
        <w:jc w:val="center"/>
        <w:rPr>
          <w:rFonts w:ascii="Calibri" w:hAnsi="Calibri" w:cs="Calibri"/>
          <w:b/>
          <w:caps/>
          <w:color w:val="000000"/>
          <w:spacing w:val="10"/>
          <w:sz w:val="28"/>
          <w:szCs w:val="28"/>
        </w:rPr>
      </w:pPr>
      <w:r>
        <w:rPr>
          <w:rFonts w:ascii="Calibri" w:hAnsi="Calibri" w:cs="Calibri"/>
          <w:b/>
          <w:caps/>
          <w:color w:val="000000"/>
          <w:spacing w:val="10"/>
          <w:sz w:val="28"/>
          <w:szCs w:val="28"/>
        </w:rPr>
        <w:t xml:space="preserve">CARTA CONVITE AOS INTEGRANTES DA Comissão EXAMINADORA DO TRABALHO DE CONCLUSÃO DE CURSO de licenciatura em Química </w:t>
      </w:r>
    </w:p>
    <w:p>
      <w:pPr>
        <w:autoSpaceDE w:val="0"/>
        <w:jc w:val="center"/>
        <w:rPr>
          <w:rFonts w:ascii="Calibri" w:hAnsi="Calibri" w:cs="Calibri"/>
          <w:b/>
          <w:caps/>
          <w:color w:val="000000"/>
          <w:sz w:val="24"/>
          <w:szCs w:val="24"/>
        </w:rPr>
      </w:pPr>
    </w:p>
    <w:p>
      <w:pPr>
        <w:autoSpaceDE w:val="0"/>
        <w:spacing w:line="360" w:lineRule="auto"/>
        <w:jc w:val="both"/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</w:pPr>
    </w:p>
    <w:p>
      <w:pPr>
        <w:autoSpaceDE w:val="0"/>
        <w:spacing w:line="360" w:lineRule="auto"/>
        <w:jc w:val="both"/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  <w:t>Prezado avaliador,</w:t>
      </w:r>
    </w:p>
    <w:p>
      <w:pPr>
        <w:autoSpaceDE w:val="0"/>
        <w:spacing w:line="360" w:lineRule="auto"/>
        <w:jc w:val="both"/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</w:pPr>
    </w:p>
    <w:p>
      <w:pPr>
        <w:autoSpaceDE w:val="0"/>
        <w:spacing w:line="360" w:lineRule="auto"/>
        <w:jc w:val="both"/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  <w:t xml:space="preserve">Temos a imensa satisfação de convidá-lo a participar como membro Titular da Comissão Examinadora da defesa do Trabalho de Conclusão do Curso (TCC) do(a) discente </w:t>
      </w:r>
      <w:r>
        <w:rPr>
          <w:rFonts w:ascii="Calibri" w:hAnsi="Calibri" w:cs="Calibri"/>
          <w:b w:val="0"/>
          <w:bCs w:val="0"/>
          <w:caps w:val="0"/>
          <w:smallCaps w:val="0"/>
          <w:color w:val="CE181E"/>
          <w:sz w:val="24"/>
          <w:szCs w:val="24"/>
        </w:rPr>
        <w:t>(nome)</w:t>
      </w:r>
      <w:r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  <w:t>, intitulado: “</w:t>
      </w:r>
      <w:r>
        <w:rPr>
          <w:rFonts w:ascii="Calibri" w:hAnsi="Calibri" w:cs="Calibri"/>
          <w:b w:val="0"/>
          <w:bCs w:val="0"/>
          <w:caps w:val="0"/>
          <w:smallCaps w:val="0"/>
          <w:color w:val="CE181E"/>
          <w:sz w:val="24"/>
          <w:szCs w:val="24"/>
        </w:rPr>
        <w:t>(título)</w:t>
      </w:r>
      <w:r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  <w:t xml:space="preserve">”, e desenvolvido sob a orientação do Prof. </w:t>
      </w:r>
      <w:r>
        <w:rPr>
          <w:rFonts w:ascii="Calibri" w:hAnsi="Calibri" w:cs="Calibri"/>
          <w:b w:val="0"/>
          <w:bCs w:val="0"/>
          <w:caps w:val="0"/>
          <w:smallCaps w:val="0"/>
          <w:color w:val="CE181E"/>
          <w:sz w:val="24"/>
          <w:szCs w:val="24"/>
        </w:rPr>
        <w:t>(nome)</w:t>
      </w:r>
      <w:r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  <w:t xml:space="preserve">. A referida defesa será realiada: data, horário e local. </w:t>
      </w:r>
    </w:p>
    <w:p>
      <w:pPr>
        <w:autoSpaceDE w:val="0"/>
        <w:spacing w:before="113" w:after="0" w:line="360" w:lineRule="auto"/>
        <w:jc w:val="both"/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  <w:t>O trabalho de conclusão do Curso de licenciatura em Química será avaliado considerando a escrita e a apresentação do trabalho.</w:t>
      </w:r>
    </w:p>
    <w:p>
      <w:pPr>
        <w:autoSpaceDE w:val="0"/>
        <w:spacing w:before="113" w:after="0" w:line="360" w:lineRule="auto"/>
        <w:jc w:val="both"/>
        <w:rPr>
          <w:rFonts w:ascii="Calibri" w:hAnsi="Calibri" w:cs="Calibri"/>
          <w:caps w:val="0"/>
          <w:smallCap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  <w:t xml:space="preserve">No que se refere a parte escrita, o TCC, quando na forma de Monografia, deverá ser elaborado obedecendo às diretrizes para a redação de Trabalhos Acadêmicos desta Instituição (ANEXOS I e II da </w:t>
      </w:r>
      <w:r>
        <w:rPr>
          <w:rFonts w:ascii="Calibri" w:hAnsi="Calibri" w:cs="Calibri"/>
          <w:b/>
          <w:bCs w:val="0"/>
          <w:caps w:val="0"/>
          <w:smallCaps w:val="0"/>
          <w:color w:val="000000"/>
          <w:sz w:val="24"/>
          <w:szCs w:val="24"/>
        </w:rPr>
        <w:t>RESOLUÇÃO Nº 15 – CONSEPE, DE 21 DE MAIO DE 2010</w:t>
      </w:r>
      <w:r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  <w:t xml:space="preserve">).  O TCC, quando na forma de artigo científico, deverá ser elaborado de acordo com as normas de publicação do periódico escolhido, as quais deverão ser anexadas ao documento. Outras questões a serem observadas são aquelas fornecidas na </w:t>
      </w:r>
      <w:r>
        <w:rPr>
          <w:rFonts w:ascii="Calibri" w:hAnsi="Calibri" w:cs="Calibri"/>
          <w:b/>
          <w:bCs/>
          <w:i/>
          <w:iCs/>
          <w:caps w:val="0"/>
          <w:smallCaps w:val="0"/>
          <w:color w:val="000000"/>
          <w:sz w:val="24"/>
          <w:szCs w:val="24"/>
        </w:rPr>
        <w:t>Ficha de Avaliação Individual do TCC</w:t>
      </w:r>
      <w:r>
        <w:rPr>
          <w:rFonts w:ascii="Calibri" w:hAnsi="Calibri" w:cs="Calibri"/>
          <w:b w:val="0"/>
          <w:bCs w:val="0"/>
          <w:i/>
          <w:iCs/>
          <w:caps w:val="0"/>
          <w:smallCaps w:val="0"/>
          <w:color w:val="000000"/>
          <w:sz w:val="24"/>
          <w:szCs w:val="24"/>
        </w:rPr>
        <w:t>, encaminhada junto ao exemplar a ser avaliado</w:t>
      </w:r>
      <w:r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  <w:t>.</w:t>
      </w:r>
    </w:p>
    <w:p>
      <w:pPr>
        <w:autoSpaceDE w:val="0"/>
        <w:spacing w:before="113" w:after="0" w:line="360" w:lineRule="auto"/>
        <w:jc w:val="both"/>
        <w:rPr>
          <w:rFonts w:ascii="Calibri" w:hAnsi="Calibri" w:cs="Calibri"/>
          <w:bCs w:val="0"/>
          <w:caps w:val="0"/>
          <w:smallCaps w:val="0"/>
          <w:color w:val="000000"/>
          <w:sz w:val="24"/>
          <w:szCs w:val="24"/>
        </w:rPr>
      </w:pP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Diamantina, ...... de ............................... de .........</w:t>
      </w: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</w:t>
      </w:r>
    </w:p>
    <w:p>
      <w:pPr>
        <w:autoSpaceDE w:val="0"/>
        <w:spacing w:before="113"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aps w:val="0"/>
          <w:smallCaps w:val="0"/>
          <w:color w:val="000000"/>
          <w:sz w:val="24"/>
          <w:szCs w:val="24"/>
        </w:rPr>
        <w:t>Professor(a) (Orientador (a)</w:t>
      </w:r>
    </w:p>
    <w:p/>
    <w:p/>
    <w:sectPr>
      <w:pgSz w:w="11906" w:h="16838"/>
      <w:pgMar w:top="1134" w:right="1134" w:bottom="1134" w:left="1134" w:header="0" w:footer="0" w:gutter="0"/>
      <w:pgNumType w:fmt="decimal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D05D8"/>
    <w:rsid w:val="742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kinsoku/>
      <w:overflowPunct/>
      <w:autoSpaceDE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keepLines/>
      <w:tabs>
        <w:tab w:val="center" w:pos="4320"/>
        <w:tab w:val="right" w:pos="8640"/>
      </w:tabs>
      <w:spacing w:before="0" w:after="480" w:line="240" w:lineRule="atLeast"/>
      <w:jc w:val="center"/>
    </w:pPr>
    <w:rPr>
      <w:smallCaps/>
      <w:spacing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2020-10-02T20:16:00Z</dcterms:created>
  <dc:creator>Usuário</dc:creator>
  <cp:lastModifiedBy>Usuário</cp:lastModifiedBy>
  <dcterms:modified xsi:type="dcterms:W3CDTF">2020-10-02T20:17:11Z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